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4500"/>
        <w:gridCol w:w="5400"/>
      </w:tblGrid>
      <w:tr w:rsidR="003D650C" w:rsidRPr="00286D8D" w:rsidTr="004E4C8F">
        <w:tc>
          <w:tcPr>
            <w:tcW w:w="4500" w:type="dxa"/>
            <w:shd w:val="clear" w:color="auto" w:fill="auto"/>
          </w:tcPr>
          <w:p w:rsidR="003D650C" w:rsidRPr="00286D8D" w:rsidRDefault="00CB7489" w:rsidP="004E4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3D650C" w:rsidRPr="00286D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5400" w:type="dxa"/>
            <w:shd w:val="clear" w:color="auto" w:fill="auto"/>
          </w:tcPr>
          <w:p w:rsidR="003D650C" w:rsidRPr="00DB37BD" w:rsidRDefault="003D650C" w:rsidP="004E4C8F">
            <w:pPr>
              <w:autoSpaceDE w:val="0"/>
              <w:autoSpaceDN w:val="0"/>
              <w:adjustRightInd w:val="0"/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7BD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5</w:t>
            </w:r>
          </w:p>
          <w:p w:rsidR="003D650C" w:rsidRPr="00DB37BD" w:rsidRDefault="003D650C" w:rsidP="007F4193">
            <w:pPr>
              <w:autoSpaceDE w:val="0"/>
              <w:autoSpaceDN w:val="0"/>
              <w:adjustRightInd w:val="0"/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B37BD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 w:rsidRPr="00DB37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учетной политике </w:t>
            </w:r>
            <w:r w:rsidR="007F4193">
              <w:rPr>
                <w:rFonts w:ascii="Times New Roman" w:hAnsi="Times New Roman"/>
                <w:color w:val="000000"/>
                <w:sz w:val="28"/>
                <w:szCs w:val="28"/>
              </w:rPr>
              <w:t>ОГКУ СШОР «ШВСМ»</w:t>
            </w:r>
          </w:p>
        </w:tc>
      </w:tr>
    </w:tbl>
    <w:p w:rsidR="00CB7489" w:rsidRDefault="00CB7489" w:rsidP="008228AA">
      <w:pPr>
        <w:tabs>
          <w:tab w:val="left" w:pos="180"/>
        </w:tabs>
        <w:ind w:right="-1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B7489" w:rsidRPr="000F0A23" w:rsidRDefault="00CB7489" w:rsidP="00CB7489">
      <w:pPr>
        <w:shd w:val="clear" w:color="auto" w:fill="FFFFFF"/>
        <w:suppressAutoHyphens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0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0F0A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bookmarkStart w:id="0" w:name="l53"/>
      <w:bookmarkEnd w:id="0"/>
      <w:r w:rsidRPr="000F0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РАБОТЫ КОМИССИИ ПО ПОСТУПЛЕНИЮ И ВЫБЫТИЮ </w:t>
      </w:r>
      <w:r w:rsidR="00FA4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НЕФИНАНСОВЫХ АКТИВОВ.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440"/>
      </w:tblGrid>
      <w:tr w:rsidR="00CB7489" w:rsidRPr="001B203B" w:rsidTr="008228A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B7489" w:rsidRPr="001B203B" w:rsidRDefault="00CB7489" w:rsidP="00131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20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 w:rsidRPr="001B20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B7489" w:rsidRPr="001B203B" w:rsidRDefault="00CB7489" w:rsidP="00131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20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Общие положения</w:t>
            </w:r>
          </w:p>
        </w:tc>
      </w:tr>
    </w:tbl>
    <w:p w:rsidR="00B77CC5" w:rsidRDefault="00CB7489" w:rsidP="00166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64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br/>
      </w:r>
      <w:r w:rsidR="008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B7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1B2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7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в соответствии с </w:t>
      </w:r>
      <w:hyperlink r:id="rId5" w:anchor="l140" w:history="1">
        <w:r w:rsidRPr="00CB748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Инструкцией</w:t>
        </w:r>
      </w:hyperlink>
      <w:r w:rsidRPr="00CB7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57385">
        <w:rPr>
          <w:rFonts w:ascii="Times New Roman" w:hAnsi="Times New Roman" w:cs="Times New Roman"/>
          <w:sz w:val="28"/>
          <w:szCs w:val="28"/>
        </w:rPr>
        <w:t xml:space="preserve">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</w:t>
      </w:r>
      <w:r w:rsidRPr="00CB7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утвержденной приказом Министерства финансов Российской Федерации от 01.12.2010№ 157н</w:t>
      </w:r>
      <w:r w:rsidR="00BE6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r w:rsidR="00B77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–Инструкция № 157н)</w:t>
      </w:r>
      <w:r w:rsidRPr="00CB7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B57385" w:rsidRPr="00B57385">
        <w:rPr>
          <w:rFonts w:ascii="Times New Roman" w:hAnsi="Times New Roman" w:cs="Times New Roman"/>
          <w:sz w:val="28"/>
          <w:szCs w:val="28"/>
        </w:rPr>
        <w:t>план</w:t>
      </w:r>
      <w:r w:rsidR="00B57385">
        <w:rPr>
          <w:rFonts w:ascii="Times New Roman" w:hAnsi="Times New Roman" w:cs="Times New Roman"/>
          <w:sz w:val="28"/>
          <w:szCs w:val="28"/>
        </w:rPr>
        <w:t>ом</w:t>
      </w:r>
      <w:r w:rsidR="00B57385" w:rsidRPr="00B57385">
        <w:rPr>
          <w:rFonts w:ascii="Times New Roman" w:hAnsi="Times New Roman" w:cs="Times New Roman"/>
          <w:sz w:val="28"/>
          <w:szCs w:val="28"/>
        </w:rPr>
        <w:t xml:space="preserve"> счетов бюджетного учета и инструкци</w:t>
      </w:r>
      <w:r w:rsidR="00B57385">
        <w:rPr>
          <w:rFonts w:ascii="Times New Roman" w:hAnsi="Times New Roman" w:cs="Times New Roman"/>
          <w:sz w:val="28"/>
          <w:szCs w:val="28"/>
        </w:rPr>
        <w:t>ей</w:t>
      </w:r>
      <w:r w:rsidR="00B57385" w:rsidRPr="00B57385">
        <w:rPr>
          <w:rFonts w:ascii="Times New Roman" w:hAnsi="Times New Roman" w:cs="Times New Roman"/>
          <w:sz w:val="28"/>
          <w:szCs w:val="28"/>
        </w:rPr>
        <w:t xml:space="preserve"> по его применению</w:t>
      </w:r>
      <w:r w:rsidR="00B57385" w:rsidRPr="00B57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B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</w:t>
      </w:r>
      <w:r w:rsidR="00B57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ыми </w:t>
      </w:r>
      <w:r w:rsidR="005B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Pr="00CB7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финансов Российской Федерации от 06.12.2010 № 162н,</w:t>
      </w:r>
      <w:r w:rsidR="005B2221" w:rsidRPr="005B2221"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Российской Федерации </w:t>
      </w:r>
      <w:hyperlink r:id="rId6" w:history="1">
        <w:r w:rsidR="005B2221" w:rsidRPr="005B222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от</w:t>
        </w:r>
        <w:r w:rsidR="0016698A" w:rsidRPr="0016698A">
          <w:rPr>
            <w:rFonts w:ascii="Times New Roman" w:hAnsi="Times New Roman" w:cs="Times New Roman"/>
            <w:sz w:val="28"/>
            <w:szCs w:val="28"/>
          </w:rPr>
          <w:t xml:space="preserve">30 марта 2015 г. </w:t>
        </w:r>
        <w:r w:rsidR="0016698A">
          <w:rPr>
            <w:rFonts w:ascii="Times New Roman" w:hAnsi="Times New Roman" w:cs="Times New Roman"/>
            <w:sz w:val="28"/>
            <w:szCs w:val="28"/>
          </w:rPr>
          <w:t>№</w:t>
        </w:r>
        <w:r w:rsidR="0016698A" w:rsidRPr="0016698A">
          <w:rPr>
            <w:rFonts w:ascii="Times New Roman" w:hAnsi="Times New Roman" w:cs="Times New Roman"/>
            <w:sz w:val="28"/>
            <w:szCs w:val="28"/>
          </w:rPr>
          <w:t xml:space="preserve"> 52н </w:t>
        </w:r>
        <w:r w:rsidR="0016698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="005B2221" w:rsidRPr="005B222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  </w:r>
      </w:hyperlink>
      <w:r w:rsidR="0016698A" w:rsidRPr="00B77CC5">
        <w:rPr>
          <w:rFonts w:ascii="Times New Roman" w:hAnsi="Times New Roman" w:cs="Times New Roman"/>
          <w:sz w:val="28"/>
          <w:szCs w:val="28"/>
        </w:rPr>
        <w:t>»</w:t>
      </w:r>
      <w:r w:rsidR="00B77CC5" w:rsidRPr="00B77CC5">
        <w:rPr>
          <w:rFonts w:ascii="Times New Roman" w:hAnsi="Times New Roman" w:cs="Times New Roman"/>
          <w:sz w:val="28"/>
          <w:szCs w:val="28"/>
        </w:rPr>
        <w:t xml:space="preserve"> (далее – приказ № 52н)</w:t>
      </w:r>
      <w:r w:rsidR="005B2221" w:rsidRPr="00B77C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hyperlink r:id="rId7" w:history="1">
        <w:r w:rsidR="005B2221" w:rsidRPr="005B222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приказом Министерства имущественных отношений Иркутской области от 26.03.2013 </w:t>
        </w:r>
        <w:r w:rsidR="0016698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="005B2221" w:rsidRPr="005B222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14</w:t>
        </w:r>
        <w:r w:rsidR="0016698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/</w:t>
        </w:r>
        <w:proofErr w:type="spellStart"/>
        <w:r w:rsidR="005B2221" w:rsidRPr="005B222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</w:t>
        </w:r>
        <w:proofErr w:type="spellEnd"/>
      </w:hyperlink>
      <w:r w:rsidR="0016698A">
        <w:rPr>
          <w:rFonts w:ascii="Times New Roman" w:hAnsi="Times New Roman" w:cs="Times New Roman"/>
          <w:sz w:val="28"/>
          <w:szCs w:val="28"/>
        </w:rPr>
        <w:t xml:space="preserve"> «</w:t>
      </w:r>
      <w:r w:rsidR="0016698A" w:rsidRPr="0016698A">
        <w:rPr>
          <w:rFonts w:ascii="Times New Roman" w:hAnsi="Times New Roman" w:cs="Times New Roman"/>
          <w:sz w:val="28"/>
          <w:szCs w:val="28"/>
        </w:rPr>
        <w:t xml:space="preserve">Об утверждении  </w:t>
      </w:r>
      <w:hyperlink r:id="rId8" w:history="1">
        <w:r w:rsidR="0016698A" w:rsidRPr="0016698A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16698A" w:rsidRPr="0016698A">
        <w:rPr>
          <w:rFonts w:ascii="Times New Roman" w:hAnsi="Times New Roman" w:cs="Times New Roman"/>
          <w:sz w:val="28"/>
          <w:szCs w:val="28"/>
        </w:rPr>
        <w:t xml:space="preserve"> о порядке списания имущества, находящегося в</w:t>
      </w:r>
      <w:r w:rsidR="0016698A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 Иркутской области»</w:t>
      </w:r>
      <w:r w:rsidR="00BE6380">
        <w:rPr>
          <w:rFonts w:ascii="Times New Roman" w:hAnsi="Times New Roman" w:cs="Times New Roman"/>
          <w:sz w:val="28"/>
          <w:szCs w:val="28"/>
        </w:rPr>
        <w:t>.</w:t>
      </w:r>
    </w:p>
    <w:p w:rsidR="00CB7489" w:rsidRPr="00CB7489" w:rsidRDefault="00B77CC5" w:rsidP="00166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CB7489" w:rsidRPr="00CB7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 </w:t>
      </w:r>
      <w:hyperlink r:id="rId9" w:anchor="l9" w:history="1">
        <w:r w:rsidR="00CB7489" w:rsidRPr="00CB748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Положения</w:t>
        </w:r>
      </w:hyperlink>
      <w:r w:rsidR="00CB7489" w:rsidRPr="00CB7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упорядочение операций с нефинансовыми активами (основными средствами, нематериальными активами и т. п.) в целях бухгалтерского учета.</w:t>
      </w:r>
      <w:bookmarkStart w:id="1" w:name="l22"/>
      <w:bookmarkEnd w:id="1"/>
    </w:p>
    <w:p w:rsidR="00CB7489" w:rsidRDefault="00CB7489" w:rsidP="008228A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489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Постоянно действующая комиссия по поступлению и выбытию нефинансовых активов формируется из работников бухгалтерии, </w:t>
      </w:r>
      <w:r w:rsidR="00F05F2E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F05F2E" w:rsidRPr="00F05F2E">
        <w:rPr>
          <w:rFonts w:ascii="Times New Roman" w:hAnsi="Times New Roman" w:cs="Times New Roman"/>
          <w:sz w:val="28"/>
          <w:szCs w:val="28"/>
        </w:rPr>
        <w:t>административно-хозяйственного отдела</w:t>
      </w:r>
      <w:r w:rsidR="00F05F2E">
        <w:rPr>
          <w:rFonts w:ascii="Times New Roman" w:hAnsi="Times New Roman" w:cs="Times New Roman"/>
          <w:sz w:val="28"/>
          <w:szCs w:val="28"/>
        </w:rPr>
        <w:t>, старшего инструктора методиста</w:t>
      </w:r>
      <w:r w:rsidR="00BE6380">
        <w:rPr>
          <w:rFonts w:ascii="Times New Roman" w:hAnsi="Times New Roman" w:cs="Times New Roman"/>
          <w:sz w:val="28"/>
          <w:szCs w:val="28"/>
        </w:rPr>
        <w:t xml:space="preserve"> </w:t>
      </w:r>
      <w:r w:rsidR="00F05F2E">
        <w:rPr>
          <w:rFonts w:ascii="Times New Roman" w:hAnsi="Times New Roman" w:cs="Times New Roman"/>
          <w:sz w:val="28"/>
          <w:szCs w:val="28"/>
        </w:rPr>
        <w:t>ШВСМ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CB7489" w:rsidRDefault="00CB7489" w:rsidP="00822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Комиссия состоит не менее чем из </w:t>
      </w:r>
      <w:r w:rsidR="00F05F2E" w:rsidRPr="00C82E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членов, включая председателя.</w:t>
      </w:r>
    </w:p>
    <w:p w:rsidR="00781F95" w:rsidRDefault="00CB7489" w:rsidP="00781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Председателем комиссии назначается </w:t>
      </w:r>
      <w:r w:rsidR="00F05F2E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F05F2E" w:rsidRPr="00F05F2E">
        <w:rPr>
          <w:rFonts w:ascii="Times New Roman" w:hAnsi="Times New Roman" w:cs="Times New Roman"/>
          <w:sz w:val="28"/>
          <w:szCs w:val="28"/>
        </w:rPr>
        <w:t>ОГКУ СШОР «ШВСМ»</w:t>
      </w:r>
      <w:r w:rsidR="00F05F2E">
        <w:rPr>
          <w:rFonts w:ascii="Times New Roman" w:hAnsi="Times New Roman" w:cs="Times New Roman"/>
          <w:sz w:val="28"/>
          <w:szCs w:val="28"/>
        </w:rPr>
        <w:t>.</w:t>
      </w:r>
    </w:p>
    <w:p w:rsidR="00781F95" w:rsidRDefault="00781F95" w:rsidP="00822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8244C">
        <w:rPr>
          <w:rFonts w:ascii="Times New Roman" w:hAnsi="Times New Roman" w:cs="Times New Roman"/>
          <w:sz w:val="28"/>
          <w:szCs w:val="28"/>
        </w:rPr>
        <w:t>редседатель,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CB7489" w:rsidRDefault="00CB7489" w:rsidP="00822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Утверждение состава </w:t>
      </w:r>
      <w:r w:rsidR="00BE6380">
        <w:rPr>
          <w:rFonts w:ascii="Times New Roman" w:hAnsi="Times New Roman" w:cs="Times New Roman"/>
          <w:sz w:val="28"/>
          <w:szCs w:val="28"/>
        </w:rPr>
        <w:t xml:space="preserve">(внесение изменений в состав) </w:t>
      </w:r>
      <w:r>
        <w:rPr>
          <w:rFonts w:ascii="Times New Roman" w:hAnsi="Times New Roman" w:cs="Times New Roman"/>
          <w:sz w:val="28"/>
          <w:szCs w:val="28"/>
        </w:rPr>
        <w:t xml:space="preserve">комиссии производится на основании </w:t>
      </w:r>
      <w:r w:rsidR="00F05F2E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7489" w:rsidRDefault="00CB7489" w:rsidP="00822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Срок полномочий комиссии – бессрочный с момента издания соответствующего </w:t>
      </w:r>
      <w:r w:rsidR="00F05F2E">
        <w:rPr>
          <w:rFonts w:ascii="Times New Roman" w:hAnsi="Times New Roman" w:cs="Times New Roman"/>
          <w:sz w:val="28"/>
          <w:szCs w:val="28"/>
        </w:rPr>
        <w:t>приказа ШВСМ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7489" w:rsidRDefault="00CB7489" w:rsidP="008228A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F95">
        <w:rPr>
          <w:rFonts w:ascii="Times New Roman" w:hAnsi="Times New Roman" w:cs="Times New Roman"/>
          <w:sz w:val="28"/>
          <w:szCs w:val="28"/>
        </w:rPr>
        <w:t>1.7. В случае временного отсутствия председателя комиссии, его обязанности возлагаются на заместителя председателя комиссии.</w:t>
      </w:r>
    </w:p>
    <w:p w:rsidR="00CB7489" w:rsidRDefault="00CB7489" w:rsidP="008228A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Комиссия проводит заседания по мере необходимости.</w:t>
      </w:r>
    </w:p>
    <w:p w:rsidR="00CB7489" w:rsidRDefault="00CB7489" w:rsidP="008228A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Срок рассмотрения комиссией представленных ей документов не должен превышать 14 календарных дней.</w:t>
      </w:r>
    </w:p>
    <w:p w:rsidR="00CB7489" w:rsidRDefault="00CB7489" w:rsidP="008228A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Заседание комиссии правомочно при наличии кворума, который составляет не менее половины членов состава комиссии. Решение комиссии принимаются большинством голосов членов комиссии, присутствующих на заседании.</w:t>
      </w:r>
    </w:p>
    <w:p w:rsidR="000F0A23" w:rsidRDefault="00CB7489" w:rsidP="000F0A2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50">
        <w:rPr>
          <w:rFonts w:ascii="Times New Roman" w:hAnsi="Times New Roman" w:cs="Times New Roman"/>
          <w:sz w:val="28"/>
          <w:szCs w:val="28"/>
        </w:rPr>
        <w:t>В период отсутствия одного или нескольких членов комиссии (болезнь, очередной отпуск) документ по поступлению и выбытию нефинансовых активов считается действительным при подписан</w:t>
      </w:r>
      <w:r w:rsidR="00786650">
        <w:rPr>
          <w:rFonts w:ascii="Times New Roman" w:hAnsi="Times New Roman" w:cs="Times New Roman"/>
          <w:sz w:val="28"/>
          <w:szCs w:val="28"/>
        </w:rPr>
        <w:t>ии оставшимися членами комиссии при наличии кворума.</w:t>
      </w:r>
    </w:p>
    <w:p w:rsidR="00F05F2E" w:rsidRDefault="000F0A23" w:rsidP="00F05F2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8244C">
        <w:rPr>
          <w:rFonts w:ascii="Times New Roman" w:hAnsi="Times New Roman" w:cs="Times New Roman"/>
          <w:sz w:val="28"/>
          <w:szCs w:val="28"/>
        </w:rPr>
        <w:t xml:space="preserve">. В случае отсутствия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38244C">
        <w:rPr>
          <w:rFonts w:ascii="Times New Roman" w:hAnsi="Times New Roman" w:cs="Times New Roman"/>
          <w:sz w:val="28"/>
          <w:szCs w:val="28"/>
        </w:rPr>
        <w:t xml:space="preserve"> работников, обладающих специальными знаниями, для участия в заседаниях комиссии могут приглашаться эксперты. </w:t>
      </w:r>
    </w:p>
    <w:p w:rsidR="00F05F2E" w:rsidRDefault="000F0A23" w:rsidP="00F05F2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8244C">
        <w:rPr>
          <w:rFonts w:ascii="Times New Roman" w:hAnsi="Times New Roman" w:cs="Times New Roman"/>
          <w:sz w:val="28"/>
          <w:szCs w:val="28"/>
        </w:rPr>
        <w:t>. Экспертом не может быть работник, на которого возложены обязанности, связанные с непосредственной материальной ответственностью за материальные ценности.</w:t>
      </w:r>
    </w:p>
    <w:p w:rsidR="00CB7489" w:rsidRDefault="00CB7489" w:rsidP="008228A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03B" w:rsidRPr="0038244C" w:rsidRDefault="001B203B" w:rsidP="001B203B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b/>
          <w:sz w:val="28"/>
          <w:szCs w:val="28"/>
        </w:rPr>
        <w:t>2. Принятие решений по поступлению активов</w:t>
      </w:r>
    </w:p>
    <w:p w:rsidR="001B203B" w:rsidRPr="0038244C" w:rsidRDefault="001B203B" w:rsidP="001B20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203B" w:rsidRPr="0038244C" w:rsidRDefault="001B203B" w:rsidP="001B203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2.1. В части поступления активов комиссия принимает решения по следующим вопросам:</w:t>
      </w:r>
    </w:p>
    <w:p w:rsidR="001B203B" w:rsidRPr="00C82E18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2E18">
        <w:rPr>
          <w:rFonts w:ascii="Times New Roman" w:hAnsi="Times New Roman" w:cs="Times New Roman"/>
          <w:sz w:val="28"/>
          <w:szCs w:val="28"/>
        </w:rPr>
        <w:t>- определение того, к какой категории нефинансовых активов (основные средства или материальные запасы) относится поступившее имущество;</w:t>
      </w:r>
    </w:p>
    <w:p w:rsidR="001B203B" w:rsidRPr="00C82E18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2E18">
        <w:rPr>
          <w:rFonts w:ascii="Times New Roman" w:hAnsi="Times New Roman" w:cs="Times New Roman"/>
          <w:sz w:val="28"/>
          <w:szCs w:val="28"/>
        </w:rPr>
        <w:t>- определение справедливой стоимости безвозмездно полученного имущества;</w:t>
      </w:r>
    </w:p>
    <w:p w:rsidR="001B203B" w:rsidRPr="00C82E18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2E18">
        <w:rPr>
          <w:rFonts w:ascii="Times New Roman" w:hAnsi="Times New Roman" w:cs="Times New Roman"/>
          <w:sz w:val="28"/>
          <w:szCs w:val="28"/>
        </w:rPr>
        <w:t>- определение первоначальной (фактической) стоимости поступивших объектов нефинансовых активов;</w:t>
      </w:r>
    </w:p>
    <w:p w:rsidR="001B203B" w:rsidRPr="00C82E18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2E18">
        <w:rPr>
          <w:rFonts w:ascii="Times New Roman" w:hAnsi="Times New Roman" w:cs="Times New Roman"/>
          <w:sz w:val="28"/>
          <w:szCs w:val="28"/>
        </w:rPr>
        <w:t>- определение срока полезного использования имущества в целях начисления по ним амортизации в случаях отсутствия информации в законодательстве РФ и в документах производителя;</w:t>
      </w:r>
    </w:p>
    <w:p w:rsidR="001B203B" w:rsidRPr="0038244C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2E18">
        <w:rPr>
          <w:rFonts w:ascii="Times New Roman" w:hAnsi="Times New Roman" w:cs="Times New Roman"/>
          <w:sz w:val="28"/>
          <w:szCs w:val="28"/>
        </w:rPr>
        <w:t>- изменение первоначально принятых нормативных показателей функционирования объекта основных средств, в том числе в результате</w:t>
      </w:r>
      <w:r w:rsidRPr="0038244C">
        <w:rPr>
          <w:rFonts w:ascii="Times New Roman" w:hAnsi="Times New Roman" w:cs="Times New Roman"/>
          <w:sz w:val="28"/>
          <w:szCs w:val="28"/>
        </w:rPr>
        <w:t xml:space="preserve"> проведенных достройки, дооборудования, реконструкции или модернизации.</w:t>
      </w:r>
    </w:p>
    <w:p w:rsidR="001B203B" w:rsidRPr="0038244C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2.2. Решение о первоначальной стоимости объектов нефинансовых активов при их приобретении, сооружении, изготовлении (создании) принимается комиссией на основании контрактов, договоров, актов приемки-сдачи выполненных работ, накладных и других сопроводительных документов поставщика.</w:t>
      </w:r>
    </w:p>
    <w:p w:rsidR="001B203B" w:rsidRPr="0038244C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2.3. Первоначальной стоимостью нефинансовых активов, поступивших по договорам дарения, пожертвования, признается их справедливая стоимость на дату принятия к бухгалтерскому учету.</w:t>
      </w:r>
    </w:p>
    <w:p w:rsidR="001B203B" w:rsidRPr="0038244C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Первоначальной стоимостью нефинансовых активов, оприходованных в виде излишков, выявленных при инвентаризации, признается их справедливая стоимость на дату принятия к бухгалтерскому учету.</w:t>
      </w:r>
    </w:p>
    <w:p w:rsidR="001B203B" w:rsidRPr="0038244C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Размер ущерба от недостач, хищений, подлежащих возмещению виновными лицами, определяется как справедливая стоимость имущества на день обнаружения ущерба.</w:t>
      </w:r>
    </w:p>
    <w:p w:rsidR="001B203B" w:rsidRPr="0038244C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Справедливая стоимость имущества определяется комиссией по поступлению и выбытию активов методом рыночных цен, а при невозможности его использования - методом амортизированной стоимости замещения.</w:t>
      </w:r>
    </w:p>
    <w:p w:rsidR="001B203B" w:rsidRPr="0038244C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Размер ущерба в виде потерь от порчи материальных ценностей, других сумм причиненного имуществу учреждения ущерба определяется как стоимость восстановления (воспроизводства) испорченного имущества.</w:t>
      </w:r>
    </w:p>
    <w:p w:rsidR="001B203B" w:rsidRPr="0038244C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2.4. В случае достройки, реконструкции,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объекты.</w:t>
      </w:r>
    </w:p>
    <w:p w:rsidR="001B203B" w:rsidRPr="0038244C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Прием объектов основных средств после ремонта, реконструкции, модернизации оформляется комиссией Актом приема-сдачи отремонтированных, реконструированных и модернизированных объектов основных средств </w:t>
      </w:r>
      <w:hyperlink r:id="rId10" w:history="1">
        <w:r w:rsidRPr="0038244C">
          <w:rPr>
            <w:rFonts w:ascii="Times New Roman" w:hAnsi="Times New Roman" w:cs="Times New Roman"/>
            <w:sz w:val="28"/>
            <w:szCs w:val="28"/>
          </w:rPr>
          <w:t>(ф. 0504103)</w:t>
        </w:r>
      </w:hyperlink>
      <w:r w:rsidRPr="0038244C">
        <w:rPr>
          <w:rFonts w:ascii="Times New Roman" w:hAnsi="Times New Roman" w:cs="Times New Roman"/>
          <w:sz w:val="28"/>
          <w:szCs w:val="28"/>
        </w:rPr>
        <w:t>.</w:t>
      </w:r>
    </w:p>
    <w:p w:rsidR="001B203B" w:rsidRPr="0038244C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Частичная ликвидация объекта основных средств при выполнении работ по его реконструкции оформляется Актом приема-сдачи отремонтированных, реконструированных и модернизированных объектов основных средств </w:t>
      </w:r>
      <w:hyperlink r:id="rId11" w:history="1">
        <w:r w:rsidRPr="0038244C">
          <w:rPr>
            <w:rFonts w:ascii="Times New Roman" w:hAnsi="Times New Roman" w:cs="Times New Roman"/>
            <w:sz w:val="28"/>
            <w:szCs w:val="28"/>
          </w:rPr>
          <w:t>(ф. 0504103)</w:t>
        </w:r>
      </w:hyperlink>
      <w:r w:rsidRPr="0038244C">
        <w:rPr>
          <w:rFonts w:ascii="Times New Roman" w:hAnsi="Times New Roman" w:cs="Times New Roman"/>
          <w:sz w:val="28"/>
          <w:szCs w:val="28"/>
        </w:rPr>
        <w:t>.</w:t>
      </w:r>
    </w:p>
    <w:p w:rsidR="001B203B" w:rsidRPr="0038244C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2.5. Поступление нефинансовых активов оформляется комиссией следующими первичными учетными документами:</w:t>
      </w:r>
    </w:p>
    <w:p w:rsidR="001B203B" w:rsidRPr="0038244C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- Актом о приеме-передаче объектов нефинансовых активов </w:t>
      </w:r>
      <w:hyperlink r:id="rId12" w:history="1">
        <w:r w:rsidRPr="0038244C">
          <w:rPr>
            <w:rFonts w:ascii="Times New Roman" w:hAnsi="Times New Roman" w:cs="Times New Roman"/>
            <w:sz w:val="28"/>
            <w:szCs w:val="28"/>
          </w:rPr>
          <w:t>(ф. 0504101)</w:t>
        </w:r>
      </w:hyperlink>
      <w:r w:rsidRPr="0038244C">
        <w:rPr>
          <w:rFonts w:ascii="Times New Roman" w:hAnsi="Times New Roman" w:cs="Times New Roman"/>
          <w:sz w:val="28"/>
          <w:szCs w:val="28"/>
        </w:rPr>
        <w:t>;</w:t>
      </w:r>
    </w:p>
    <w:p w:rsidR="001B203B" w:rsidRPr="0038244C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- Приходным ордером на приемку материальных ценностей (нефинансовых активов) </w:t>
      </w:r>
      <w:hyperlink r:id="rId13" w:history="1">
        <w:r w:rsidRPr="0038244C">
          <w:rPr>
            <w:rFonts w:ascii="Times New Roman" w:hAnsi="Times New Roman" w:cs="Times New Roman"/>
            <w:sz w:val="28"/>
            <w:szCs w:val="28"/>
          </w:rPr>
          <w:t>(ф. 0504207)</w:t>
        </w:r>
      </w:hyperlink>
      <w:r w:rsidRPr="0038244C">
        <w:rPr>
          <w:rFonts w:ascii="Times New Roman" w:hAnsi="Times New Roman" w:cs="Times New Roman"/>
          <w:sz w:val="28"/>
          <w:szCs w:val="28"/>
        </w:rPr>
        <w:t>;</w:t>
      </w:r>
    </w:p>
    <w:p w:rsidR="001B203B" w:rsidRPr="0038244C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- Актом приемки материалов (материальных ценностей) </w:t>
      </w:r>
      <w:hyperlink r:id="rId14" w:history="1">
        <w:r w:rsidRPr="0038244C">
          <w:rPr>
            <w:rFonts w:ascii="Times New Roman" w:hAnsi="Times New Roman" w:cs="Times New Roman"/>
            <w:sz w:val="28"/>
            <w:szCs w:val="28"/>
          </w:rPr>
          <w:t>(ф. 0504220)</w:t>
        </w:r>
      </w:hyperlink>
      <w:r w:rsidRPr="0038244C">
        <w:rPr>
          <w:rFonts w:ascii="Times New Roman" w:hAnsi="Times New Roman" w:cs="Times New Roman"/>
          <w:sz w:val="28"/>
          <w:szCs w:val="28"/>
        </w:rPr>
        <w:t>.</w:t>
      </w:r>
    </w:p>
    <w:p w:rsidR="001B203B" w:rsidRPr="0038244C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2.6. В случаях изменения первоначально принятых нормативных показателей функционирования объекта основных средств, в том числе в результате проведенной достройки, дооборудования, реконструкции или модернизации, срок полезного использования по этому объекту комиссией пересматривается.</w:t>
      </w:r>
    </w:p>
    <w:p w:rsidR="001B203B" w:rsidRPr="0038244C" w:rsidRDefault="001B203B" w:rsidP="001B20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2.7. Присвоенный объекту инвентарный номер наносится материально ответственным лицом в присутствии уполномоченного члена комиссии в порядке, определенном Учетной политикой </w:t>
      </w:r>
      <w:r w:rsidR="009E4AE3">
        <w:rPr>
          <w:rFonts w:ascii="Times New Roman" w:hAnsi="Times New Roman" w:cs="Times New Roman"/>
          <w:sz w:val="28"/>
          <w:szCs w:val="28"/>
        </w:rPr>
        <w:t>ШВСМ</w:t>
      </w:r>
      <w:r w:rsidRPr="0038244C">
        <w:rPr>
          <w:rFonts w:ascii="Times New Roman" w:hAnsi="Times New Roman" w:cs="Times New Roman"/>
          <w:sz w:val="28"/>
          <w:szCs w:val="28"/>
        </w:rPr>
        <w:t>.</w:t>
      </w:r>
    </w:p>
    <w:p w:rsidR="00DB1CC1" w:rsidRDefault="00DB1CC1" w:rsidP="008228A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139" w:rsidRDefault="00101139" w:rsidP="008228AA">
      <w:pPr>
        <w:shd w:val="clear" w:color="auto" w:fill="FFFFFF"/>
        <w:spacing w:after="0" w:line="26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E0716" w:rsidRPr="0038244C" w:rsidRDefault="004E0716" w:rsidP="004E0716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b/>
          <w:sz w:val="28"/>
          <w:szCs w:val="28"/>
        </w:rPr>
        <w:t>3. Принятие решений</w:t>
      </w:r>
    </w:p>
    <w:p w:rsidR="004E0716" w:rsidRPr="0038244C" w:rsidRDefault="004E0716" w:rsidP="004E071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8244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38244C">
        <w:rPr>
          <w:rFonts w:ascii="Times New Roman" w:hAnsi="Times New Roman" w:cs="Times New Roman"/>
          <w:b/>
          <w:sz w:val="28"/>
          <w:szCs w:val="28"/>
        </w:rPr>
        <w:t xml:space="preserve"> выбытию (списанию) активов и списанию</w:t>
      </w:r>
    </w:p>
    <w:p w:rsidR="004E0716" w:rsidRPr="0038244C" w:rsidRDefault="004E0716" w:rsidP="004E071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8244C">
        <w:rPr>
          <w:rFonts w:ascii="Times New Roman" w:hAnsi="Times New Roman" w:cs="Times New Roman"/>
          <w:b/>
          <w:sz w:val="28"/>
          <w:szCs w:val="28"/>
        </w:rPr>
        <w:t>задолженности</w:t>
      </w:r>
      <w:proofErr w:type="gramEnd"/>
      <w:r w:rsidRPr="0038244C">
        <w:rPr>
          <w:rFonts w:ascii="Times New Roman" w:hAnsi="Times New Roman" w:cs="Times New Roman"/>
          <w:b/>
          <w:sz w:val="28"/>
          <w:szCs w:val="28"/>
        </w:rPr>
        <w:t xml:space="preserve"> неплатежеспособных дебиторов</w:t>
      </w:r>
    </w:p>
    <w:p w:rsidR="004E0716" w:rsidRPr="0038244C" w:rsidRDefault="004E0716" w:rsidP="004E071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0716" w:rsidRPr="0038244C" w:rsidRDefault="004E0716" w:rsidP="004E07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3.1. В части выбытия (списания) активов и задолженности комиссия принимает решения по следующим вопросам:</w:t>
      </w:r>
    </w:p>
    <w:p w:rsidR="004E0716" w:rsidRPr="00C82E18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2E18">
        <w:rPr>
          <w:rFonts w:ascii="Times New Roman" w:hAnsi="Times New Roman" w:cs="Times New Roman"/>
          <w:sz w:val="28"/>
          <w:szCs w:val="28"/>
        </w:rPr>
        <w:t xml:space="preserve">- о выбытии (списании) нефинансовых активов (в том числе объектов движимого имущества стоимостью до 10 000 руб. включительно, учитываемых на </w:t>
      </w:r>
      <w:proofErr w:type="spellStart"/>
      <w:r w:rsidRPr="00C82E18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C82E18">
        <w:rPr>
          <w:rFonts w:ascii="Times New Roman" w:hAnsi="Times New Roman" w:cs="Times New Roman"/>
          <w:sz w:val="28"/>
          <w:szCs w:val="28"/>
        </w:rPr>
        <w:t xml:space="preserve"> счете 21);</w:t>
      </w:r>
    </w:p>
    <w:p w:rsidR="004E0716" w:rsidRPr="00C82E18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2E18">
        <w:rPr>
          <w:rFonts w:ascii="Times New Roman" w:hAnsi="Times New Roman" w:cs="Times New Roman"/>
          <w:sz w:val="28"/>
          <w:szCs w:val="28"/>
        </w:rPr>
        <w:t>- о возможности использования отдельных узлов, деталей, конструкций и материалов, полученных в результате списания объектов нефинансовых активов;</w:t>
      </w:r>
    </w:p>
    <w:p w:rsidR="004E0716" w:rsidRPr="00C82E18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2E18">
        <w:rPr>
          <w:rFonts w:ascii="Times New Roman" w:hAnsi="Times New Roman" w:cs="Times New Roman"/>
          <w:sz w:val="28"/>
          <w:szCs w:val="28"/>
        </w:rPr>
        <w:t>- о частичной ликвидации (</w:t>
      </w:r>
      <w:proofErr w:type="spellStart"/>
      <w:r w:rsidRPr="00C82E18">
        <w:rPr>
          <w:rFonts w:ascii="Times New Roman" w:hAnsi="Times New Roman" w:cs="Times New Roman"/>
          <w:sz w:val="28"/>
          <w:szCs w:val="28"/>
        </w:rPr>
        <w:t>разукомплектации</w:t>
      </w:r>
      <w:proofErr w:type="spellEnd"/>
      <w:r w:rsidRPr="00C82E18">
        <w:rPr>
          <w:rFonts w:ascii="Times New Roman" w:hAnsi="Times New Roman" w:cs="Times New Roman"/>
          <w:sz w:val="28"/>
          <w:szCs w:val="28"/>
        </w:rPr>
        <w:t>) основных средств;</w:t>
      </w:r>
    </w:p>
    <w:p w:rsidR="004E0716" w:rsidRPr="00C82E18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2E18">
        <w:rPr>
          <w:rFonts w:ascii="Times New Roman" w:hAnsi="Times New Roman" w:cs="Times New Roman"/>
          <w:sz w:val="28"/>
          <w:szCs w:val="28"/>
        </w:rPr>
        <w:t>- о пригодности дальнейшего использования имущества, возможности и эффективности его восстановления;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2E18">
        <w:rPr>
          <w:rFonts w:ascii="Times New Roman" w:hAnsi="Times New Roman" w:cs="Times New Roman"/>
          <w:sz w:val="28"/>
          <w:szCs w:val="28"/>
        </w:rPr>
        <w:t xml:space="preserve">- о списании задолженности неплатежеспособных дебиторов, а также о списании с </w:t>
      </w:r>
      <w:proofErr w:type="spellStart"/>
      <w:r w:rsidRPr="00C82E18">
        <w:rPr>
          <w:rFonts w:ascii="Times New Roman" w:hAnsi="Times New Roman" w:cs="Times New Roman"/>
          <w:sz w:val="28"/>
          <w:szCs w:val="28"/>
        </w:rPr>
        <w:t>забалансового</w:t>
      </w:r>
      <w:proofErr w:type="spellEnd"/>
      <w:r w:rsidRPr="00C82E18">
        <w:rPr>
          <w:rFonts w:ascii="Times New Roman" w:hAnsi="Times New Roman" w:cs="Times New Roman"/>
          <w:sz w:val="28"/>
          <w:szCs w:val="28"/>
        </w:rPr>
        <w:t xml:space="preserve"> учета задолженности, признанной безнадежной к взысканию.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3.2. Решение о выбытии имущества принимается в случае, если: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-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- имущество выбыло из владения, пользования, распоряжения вследствие гибели или уничтожения, в том числе помимо воли учреждения (хищения, недостачи, порчи, выявленных при инвентаризации), а также при невозможности выяснения его местонахождения;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- имущество передается другому государственному (муниципальному) учреждению, органу государственной власти, органу местного самоуправления, государственному (муниципальному) предприятию;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- в других случаях прекращения права оперативного управления, предусмотренных законодательством РФ.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3.3. Решения о выбытии (списании) имущества, распоряжаться которым </w:t>
      </w:r>
      <w:r w:rsidR="009E4AE3">
        <w:rPr>
          <w:rFonts w:ascii="Times New Roman" w:hAnsi="Times New Roman" w:cs="Times New Roman"/>
          <w:sz w:val="28"/>
          <w:szCs w:val="28"/>
        </w:rPr>
        <w:t>учреждение</w:t>
      </w:r>
      <w:r w:rsidRPr="0038244C">
        <w:rPr>
          <w:rFonts w:ascii="Times New Roman" w:hAnsi="Times New Roman" w:cs="Times New Roman"/>
          <w:sz w:val="28"/>
          <w:szCs w:val="28"/>
        </w:rPr>
        <w:t xml:space="preserve"> не имеет права, принимаются только по согласованию с собственником.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3.4. Решение о списании имущества принимается комиссией после проведения следующих мероприятий: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- осмотр имущества, подлежащего списанию (при наличии такой возможности), с учетом данных, содержащихся в учетно-технической и иной документации;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- установление причин списания имущества: физический и (или) моральный износ, нарушение условий содержания и (или) эксплуатации, авария, стихийное бедствие, длительное неиспользование имущества, иные причины;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- установление виновных лиц, действия которых привели к необходимости списания имущества до истечения срока его полезного использования;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- подготовка документов, необходимых для согласования решения о списании имущества.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3.5. В случае признания задолженности неплатежеспособных дебиторов нереальной к взысканию комиссия принимает решение о списании такой задолженности на </w:t>
      </w:r>
      <w:proofErr w:type="spellStart"/>
      <w:r w:rsidRPr="0038244C">
        <w:rPr>
          <w:rFonts w:ascii="Times New Roman" w:hAnsi="Times New Roman" w:cs="Times New Roman"/>
          <w:sz w:val="28"/>
          <w:szCs w:val="28"/>
        </w:rPr>
        <w:t>забалансовый</w:t>
      </w:r>
      <w:proofErr w:type="spellEnd"/>
      <w:r w:rsidRPr="0038244C">
        <w:rPr>
          <w:rFonts w:ascii="Times New Roman" w:hAnsi="Times New Roman" w:cs="Times New Roman"/>
          <w:sz w:val="28"/>
          <w:szCs w:val="28"/>
        </w:rPr>
        <w:t xml:space="preserve"> учет.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Решение о списании задолженности с </w:t>
      </w:r>
      <w:proofErr w:type="spellStart"/>
      <w:r w:rsidRPr="0038244C">
        <w:rPr>
          <w:rFonts w:ascii="Times New Roman" w:hAnsi="Times New Roman" w:cs="Times New Roman"/>
          <w:sz w:val="28"/>
          <w:szCs w:val="28"/>
        </w:rPr>
        <w:t>забалансового</w:t>
      </w:r>
      <w:proofErr w:type="spellEnd"/>
      <w:r w:rsidRPr="0038244C">
        <w:rPr>
          <w:rFonts w:ascii="Times New Roman" w:hAnsi="Times New Roman" w:cs="Times New Roman"/>
          <w:sz w:val="28"/>
          <w:szCs w:val="28"/>
        </w:rPr>
        <w:t xml:space="preserve"> счета 04 принимается комиссией при признании задолженности безнадежной к взысканию после проверки документов, необходимых для списания задолженности неплатежеспособных дебиторов.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3.6. Выбытие (списание) нефинансовых активов оформляется следующими документами: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- Актом о приеме-передаче объектов нефинансовых активов </w:t>
      </w:r>
      <w:hyperlink r:id="rId15" w:history="1">
        <w:r w:rsidRPr="0038244C">
          <w:rPr>
            <w:rFonts w:ascii="Times New Roman" w:hAnsi="Times New Roman" w:cs="Times New Roman"/>
            <w:sz w:val="28"/>
            <w:szCs w:val="28"/>
          </w:rPr>
          <w:t>(ф. 0504101)</w:t>
        </w:r>
      </w:hyperlink>
      <w:r w:rsidRPr="0038244C">
        <w:rPr>
          <w:rFonts w:ascii="Times New Roman" w:hAnsi="Times New Roman" w:cs="Times New Roman"/>
          <w:sz w:val="28"/>
          <w:szCs w:val="28"/>
        </w:rPr>
        <w:t>;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- Актом о списании объектов нефинансовых активов (кроме транспортных средств) </w:t>
      </w:r>
      <w:hyperlink r:id="rId16" w:history="1">
        <w:r w:rsidRPr="0038244C">
          <w:rPr>
            <w:rFonts w:ascii="Times New Roman" w:hAnsi="Times New Roman" w:cs="Times New Roman"/>
            <w:sz w:val="28"/>
            <w:szCs w:val="28"/>
          </w:rPr>
          <w:t>(ф. 0504104)</w:t>
        </w:r>
      </w:hyperlink>
      <w:r w:rsidRPr="0038244C">
        <w:rPr>
          <w:rFonts w:ascii="Times New Roman" w:hAnsi="Times New Roman" w:cs="Times New Roman"/>
          <w:sz w:val="28"/>
          <w:szCs w:val="28"/>
        </w:rPr>
        <w:t>;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- Актом о списании транспортного средства </w:t>
      </w:r>
      <w:hyperlink r:id="rId17" w:history="1">
        <w:r w:rsidRPr="0038244C">
          <w:rPr>
            <w:rFonts w:ascii="Times New Roman" w:hAnsi="Times New Roman" w:cs="Times New Roman"/>
            <w:sz w:val="28"/>
            <w:szCs w:val="28"/>
          </w:rPr>
          <w:t>(ф. 0504105)</w:t>
        </w:r>
      </w:hyperlink>
      <w:r w:rsidRPr="0038244C">
        <w:rPr>
          <w:rFonts w:ascii="Times New Roman" w:hAnsi="Times New Roman" w:cs="Times New Roman"/>
          <w:sz w:val="28"/>
          <w:szCs w:val="28"/>
        </w:rPr>
        <w:t>;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- Актом о списании мягкого и хозяйственного инвентаря </w:t>
      </w:r>
      <w:hyperlink r:id="rId18" w:history="1">
        <w:r w:rsidRPr="0038244C">
          <w:rPr>
            <w:rFonts w:ascii="Times New Roman" w:hAnsi="Times New Roman" w:cs="Times New Roman"/>
            <w:sz w:val="28"/>
            <w:szCs w:val="28"/>
          </w:rPr>
          <w:t>(ф. 0504143)</w:t>
        </w:r>
      </w:hyperlink>
      <w:r w:rsidRPr="0038244C">
        <w:rPr>
          <w:rFonts w:ascii="Times New Roman" w:hAnsi="Times New Roman" w:cs="Times New Roman"/>
          <w:sz w:val="28"/>
          <w:szCs w:val="28"/>
        </w:rPr>
        <w:t>;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- Актом о списании материальных запасов </w:t>
      </w:r>
      <w:hyperlink r:id="rId19" w:history="1">
        <w:r w:rsidRPr="0038244C">
          <w:rPr>
            <w:rFonts w:ascii="Times New Roman" w:hAnsi="Times New Roman" w:cs="Times New Roman"/>
            <w:sz w:val="28"/>
            <w:szCs w:val="28"/>
          </w:rPr>
          <w:t>(ф. 0504230)</w:t>
        </w:r>
      </w:hyperlink>
      <w:r w:rsidRPr="0038244C">
        <w:rPr>
          <w:rFonts w:ascii="Times New Roman" w:hAnsi="Times New Roman" w:cs="Times New Roman"/>
          <w:sz w:val="28"/>
          <w:szCs w:val="28"/>
        </w:rPr>
        <w:t>.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3.7. Оформленный комиссией акт о списании имущества, которым </w:t>
      </w:r>
      <w:r w:rsidR="009E4AE3">
        <w:rPr>
          <w:rFonts w:ascii="Times New Roman" w:hAnsi="Times New Roman" w:cs="Times New Roman"/>
          <w:sz w:val="28"/>
          <w:szCs w:val="28"/>
        </w:rPr>
        <w:t>учреждение</w:t>
      </w:r>
      <w:r w:rsidRPr="0038244C">
        <w:rPr>
          <w:rFonts w:ascii="Times New Roman" w:hAnsi="Times New Roman" w:cs="Times New Roman"/>
          <w:sz w:val="28"/>
          <w:szCs w:val="28"/>
        </w:rPr>
        <w:t xml:space="preserve"> распоряжаться не имеет права, утверждается </w:t>
      </w:r>
      <w:r w:rsidR="009E4AE3">
        <w:rPr>
          <w:rFonts w:ascii="Times New Roman" w:hAnsi="Times New Roman" w:cs="Times New Roman"/>
          <w:sz w:val="28"/>
          <w:szCs w:val="28"/>
        </w:rPr>
        <w:t>директо</w:t>
      </w:r>
      <w:r w:rsidR="001B203B">
        <w:rPr>
          <w:rFonts w:ascii="Times New Roman" w:hAnsi="Times New Roman" w:cs="Times New Roman"/>
          <w:sz w:val="28"/>
          <w:szCs w:val="28"/>
        </w:rPr>
        <w:t>ром</w:t>
      </w:r>
      <w:r w:rsidRPr="0038244C">
        <w:rPr>
          <w:rFonts w:ascii="Times New Roman" w:hAnsi="Times New Roman" w:cs="Times New Roman"/>
          <w:sz w:val="28"/>
          <w:szCs w:val="28"/>
        </w:rPr>
        <w:t xml:space="preserve"> только после согласования с собственником.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3.8. До утверждения в установленном порядке акта о списании реализация мероприятий, предусмотренных актом о списании, не допускается.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Реализация таких мероприятий осуществляется </w:t>
      </w:r>
      <w:r w:rsidR="005515CD">
        <w:rPr>
          <w:rFonts w:ascii="Times New Roman" w:hAnsi="Times New Roman" w:cs="Times New Roman"/>
          <w:sz w:val="28"/>
          <w:szCs w:val="28"/>
        </w:rPr>
        <w:t xml:space="preserve">ШВСМ </w:t>
      </w:r>
      <w:r w:rsidRPr="0038244C">
        <w:rPr>
          <w:rFonts w:ascii="Times New Roman" w:hAnsi="Times New Roman" w:cs="Times New Roman"/>
          <w:sz w:val="28"/>
          <w:szCs w:val="28"/>
        </w:rPr>
        <w:t>самостоятельно либо с привлечением третьих лиц на основании заключенного договора и подтверждается комиссией.</w:t>
      </w:r>
    </w:p>
    <w:p w:rsidR="004E0716" w:rsidRPr="0038244C" w:rsidRDefault="004E0716" w:rsidP="004E071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0716" w:rsidRPr="0038244C" w:rsidRDefault="004E0716" w:rsidP="004E0716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b/>
          <w:sz w:val="28"/>
          <w:szCs w:val="28"/>
        </w:rPr>
        <w:t>4. Принятие решений по вопросам обесценения активов</w:t>
      </w:r>
    </w:p>
    <w:p w:rsidR="004E0716" w:rsidRPr="0038244C" w:rsidRDefault="004E0716" w:rsidP="004E071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0716" w:rsidRPr="0038244C" w:rsidRDefault="004E0716" w:rsidP="004E07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4.1. При выявлении признаков возможного обесценения (снижения убытка) соответствующие обстоятельства рассматриваются комиссией по поступлению и выбытию активов.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4.2. По результатам рассмотрения, если выявленные признаки обесценения (снижения убытка) являются существенными, комиссия выносит заключение о необходимости определения справедливой стоимости в отношении каждого актива, по которому выявлены признаки возможного обесценения (снижения убытка), или об отсутствии такой необходимости.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4.3. Если выявленные признаки обесценения (снижения убытка) являются несущественными, комиссия выносит заключение об отсутствии необходимости определения справедливой стоимости.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>4.4. В случае необходимости определения справедливой стоимости комиссия устанавливает метод, которым будет определяться справедливая стоимость актива.</w:t>
      </w:r>
    </w:p>
    <w:p w:rsidR="004E0716" w:rsidRPr="0038244C" w:rsidRDefault="004E0716" w:rsidP="004E0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4.5.  В случае выявления признаков снижения убытка от обесценения, если сумма убытка не подлежит восстановлению, комиссия выносит заключение о необходимости (отсутствии необходимости) корректировки оставшегося срока полезного использования актива. </w:t>
      </w:r>
      <w:bookmarkStart w:id="2" w:name="_GoBack"/>
      <w:bookmarkEnd w:id="2"/>
    </w:p>
    <w:p w:rsidR="00DB1CC1" w:rsidRPr="00101139" w:rsidRDefault="00DB1CC1" w:rsidP="008228A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489" w:rsidRPr="00101139" w:rsidRDefault="00CB7489" w:rsidP="008228A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7489" w:rsidRPr="00101139" w:rsidSect="0000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7A"/>
    <w:rsid w:val="0000556D"/>
    <w:rsid w:val="00076295"/>
    <w:rsid w:val="00084E73"/>
    <w:rsid w:val="000D5BE9"/>
    <w:rsid w:val="000F0A23"/>
    <w:rsid w:val="00101139"/>
    <w:rsid w:val="001451EA"/>
    <w:rsid w:val="0016698A"/>
    <w:rsid w:val="001B203B"/>
    <w:rsid w:val="0027672F"/>
    <w:rsid w:val="003D650C"/>
    <w:rsid w:val="004E0716"/>
    <w:rsid w:val="005060ED"/>
    <w:rsid w:val="005515CD"/>
    <w:rsid w:val="005B2221"/>
    <w:rsid w:val="00694076"/>
    <w:rsid w:val="00717D7A"/>
    <w:rsid w:val="00781F95"/>
    <w:rsid w:val="00786650"/>
    <w:rsid w:val="007905CE"/>
    <w:rsid w:val="007F4193"/>
    <w:rsid w:val="008228AA"/>
    <w:rsid w:val="00956758"/>
    <w:rsid w:val="009E4AE3"/>
    <w:rsid w:val="00A21ACB"/>
    <w:rsid w:val="00B57385"/>
    <w:rsid w:val="00B77CC5"/>
    <w:rsid w:val="00B87C0D"/>
    <w:rsid w:val="00BE6380"/>
    <w:rsid w:val="00C82E18"/>
    <w:rsid w:val="00CB7489"/>
    <w:rsid w:val="00CE671B"/>
    <w:rsid w:val="00D3297A"/>
    <w:rsid w:val="00DB1CC1"/>
    <w:rsid w:val="00DB37BD"/>
    <w:rsid w:val="00DC11ED"/>
    <w:rsid w:val="00DE3E27"/>
    <w:rsid w:val="00E0390D"/>
    <w:rsid w:val="00E41AB2"/>
    <w:rsid w:val="00F05F2E"/>
    <w:rsid w:val="00F21CC0"/>
    <w:rsid w:val="00F314A1"/>
    <w:rsid w:val="00F3564D"/>
    <w:rsid w:val="00FA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17AB0-66E6-4B4D-A06B-69132037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1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D6A7570EA3E3C538EB9631737B6A5FCB5391320A99DC47B578618B0D5ADAC34008C171AC43DD1E09B098C91CSDG" TargetMode="External"/><Relationship Id="rId13" Type="http://schemas.openxmlformats.org/officeDocument/2006/relationships/hyperlink" Target="consultantplus://offline/ref=F019EF28DE75E6E9CCAF59FD8B6053F616A2691D2FC217AE151FA3E63A3AE" TargetMode="External"/><Relationship Id="rId18" Type="http://schemas.openxmlformats.org/officeDocument/2006/relationships/hyperlink" Target="consultantplus://offline/ref=F019EF28DE75E6E9CCAF59FD8B6053F616A76C1925C217AE151FA3E63A3A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428606610" TargetMode="External"/><Relationship Id="rId12" Type="http://schemas.openxmlformats.org/officeDocument/2006/relationships/hyperlink" Target="consultantplus://offline/ref=F019EF28DE75E6E9CCAF59FD8B6053F616A46C1A22C217AE151FA3E63A3AE" TargetMode="External"/><Relationship Id="rId17" Type="http://schemas.openxmlformats.org/officeDocument/2006/relationships/hyperlink" Target="consultantplus://offline/ref=F019EF28DE75E6E9CCAF59FD8B6053F616A76C182FC217AE151FA3E63A3A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19EF28DE75E6E9CCAF59FD8B6053F616A76A1A25C217AE151FA3E63A3A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266549" TargetMode="External"/><Relationship Id="rId11" Type="http://schemas.openxmlformats.org/officeDocument/2006/relationships/hyperlink" Target="consultantplus://offline/ref=F019EF28DE75E6E9CCAF59FD8B6053F616A46C1A20C217AE151FA3E63A3AE" TargetMode="External"/><Relationship Id="rId5" Type="http://schemas.openxmlformats.org/officeDocument/2006/relationships/hyperlink" Target="https://www.referent.ru/1/168936?l140" TargetMode="External"/><Relationship Id="rId15" Type="http://schemas.openxmlformats.org/officeDocument/2006/relationships/hyperlink" Target="consultantplus://offline/ref=F019EF28DE75E6E9CCAF59FD8B6053F616A46C1A22C217AE151FA3E63A3AE" TargetMode="External"/><Relationship Id="rId10" Type="http://schemas.openxmlformats.org/officeDocument/2006/relationships/hyperlink" Target="consultantplus://offline/ref=F019EF28DE75E6E9CCAF59FD8B6053F616A46C1A20C217AE151FA3E63A3AE" TargetMode="External"/><Relationship Id="rId19" Type="http://schemas.openxmlformats.org/officeDocument/2006/relationships/hyperlink" Target="consultantplus://offline/ref=F019EF28DE75E6E9CCAF59FD8B6053F616A2691E26C217AE151FA3E63A3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ferent.ru/1/165629?l9" TargetMode="External"/><Relationship Id="rId14" Type="http://schemas.openxmlformats.org/officeDocument/2006/relationships/hyperlink" Target="consultantplus://offline/ref=F019EF28DE75E6E9CCAF59FD8B6053F616A2691E27C217AE151FA3E63A3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2B12F-D6A8-4F4C-98F9-4EE05966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1970</Words>
  <Characters>11235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        2. Принятие решений по поступлению активов</vt:lpstr>
      <vt:lpstr>        3. Принятие решений</vt:lpstr>
      <vt:lpstr>        4. Принятие решений по вопросам обесценения активов</vt:lpstr>
    </vt:vector>
  </TitlesOfParts>
  <Company>Microsoft</Company>
  <LinksUpToDate>false</LinksUpToDate>
  <CharactersWithSpaces>13179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Дмитриевна Мараховская</dc:creator>
  <cp:lastModifiedBy>Светлана</cp:lastModifiedBy>
  <cp:revision>5</cp:revision>
  <dcterms:created xsi:type="dcterms:W3CDTF">2020-03-16T08:33:00Z</dcterms:created>
  <dcterms:modified xsi:type="dcterms:W3CDTF">2020-03-24T03:20:00Z</dcterms:modified>
</cp:coreProperties>
</file>